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FC7A" w14:textId="3FB5360A" w:rsidR="003B6BA4" w:rsidRPr="000C3501" w:rsidRDefault="003B6BA4" w:rsidP="003B6BA4">
      <w:pPr>
        <w:spacing w:after="0"/>
        <w:rPr>
          <w:rFonts w:ascii="Century Gothic" w:hAnsi="Century Gothic"/>
        </w:rPr>
      </w:pPr>
      <w:r w:rsidRPr="000C3501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01BC1016" wp14:editId="378ED12C">
            <wp:simplePos x="0" y="0"/>
            <wp:positionH relativeFrom="column">
              <wp:posOffset>2466975</wp:posOffset>
            </wp:positionH>
            <wp:positionV relativeFrom="paragraph">
              <wp:posOffset>-720725</wp:posOffset>
            </wp:positionV>
            <wp:extent cx="1038225" cy="94038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S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40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793D6" w14:textId="0B045172" w:rsidR="009A76C6" w:rsidRPr="000C3501" w:rsidRDefault="009A76C6" w:rsidP="003B6BA4">
      <w:pPr>
        <w:spacing w:after="0"/>
        <w:rPr>
          <w:rFonts w:ascii="Century Gothic" w:hAnsi="Century Gothic"/>
        </w:rPr>
      </w:pPr>
    </w:p>
    <w:p w14:paraId="2F1175C8" w14:textId="77777777" w:rsidR="007050F2" w:rsidRPr="00D5248F" w:rsidRDefault="007050F2" w:rsidP="007050F2">
      <w:pPr>
        <w:pStyle w:val="NoSpacing"/>
        <w:jc w:val="center"/>
        <w:rPr>
          <w:rFonts w:ascii="Century Gothic" w:hAnsi="Century Gothic"/>
          <w:sz w:val="32"/>
          <w:szCs w:val="32"/>
        </w:rPr>
      </w:pPr>
      <w:r w:rsidRPr="52EF6770">
        <w:rPr>
          <w:rFonts w:ascii="Century Gothic" w:hAnsi="Century Gothic"/>
          <w:sz w:val="32"/>
          <w:szCs w:val="32"/>
        </w:rPr>
        <w:t>Northern Elementary</w:t>
      </w:r>
    </w:p>
    <w:p w14:paraId="5A86F2C8" w14:textId="6C63B8C0" w:rsidR="655BAC2E" w:rsidRDefault="655BAC2E" w:rsidP="52EF6770">
      <w:pPr>
        <w:pStyle w:val="NoSpacing"/>
        <w:jc w:val="center"/>
      </w:pPr>
      <w:r w:rsidRPr="52EF6770">
        <w:rPr>
          <w:rFonts w:ascii="Century Gothic" w:hAnsi="Century Gothic"/>
          <w:sz w:val="32"/>
          <w:szCs w:val="32"/>
        </w:rPr>
        <w:t>2024-2025</w:t>
      </w:r>
    </w:p>
    <w:p w14:paraId="74412B39" w14:textId="27239CAF" w:rsidR="007050F2" w:rsidRPr="0027563A" w:rsidRDefault="007050F2" w:rsidP="007050F2">
      <w:pPr>
        <w:pStyle w:val="NoSpacing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5</w:t>
      </w:r>
      <w:r w:rsidRPr="0027563A">
        <w:rPr>
          <w:rFonts w:ascii="Century Gothic" w:hAnsi="Century Gothic"/>
          <w:b/>
          <w:bCs/>
          <w:sz w:val="32"/>
          <w:szCs w:val="32"/>
          <w:vertAlign w:val="superscript"/>
        </w:rPr>
        <w:t>th</w:t>
      </w:r>
      <w:r w:rsidRPr="0027563A">
        <w:rPr>
          <w:rFonts w:ascii="Century Gothic" w:hAnsi="Century Gothic"/>
          <w:b/>
          <w:bCs/>
          <w:sz w:val="32"/>
          <w:szCs w:val="32"/>
        </w:rPr>
        <w:t xml:space="preserve"> Grade Supply List</w:t>
      </w:r>
    </w:p>
    <w:p w14:paraId="23D509C0" w14:textId="31CA3C48" w:rsidR="003B6BA4" w:rsidRPr="000C3501" w:rsidRDefault="00C6156C" w:rsidP="003B6BA4">
      <w:pPr>
        <w:spacing w:after="0"/>
        <w:jc w:val="center"/>
        <w:rPr>
          <w:rFonts w:ascii="Century Gothic" w:hAnsi="Century Gothic"/>
          <w:b/>
        </w:rPr>
      </w:pPr>
      <w:r w:rsidRPr="000C3501">
        <w:rPr>
          <w:rFonts w:ascii="Century Gothic" w:eastAsia="Symbol" w:hAnsi="Century Gothic" w:cs="Symbol"/>
        </w:rPr>
        <w:t xml:space="preserve"> </w:t>
      </w:r>
    </w:p>
    <w:p w14:paraId="55B06852" w14:textId="04BB3971" w:rsidR="54CB9623" w:rsidRPr="00B27294" w:rsidRDefault="15465FF8" w:rsidP="52EF6770">
      <w:pPr>
        <w:pStyle w:val="ListParagraph"/>
        <w:numPr>
          <w:ilvl w:val="0"/>
          <w:numId w:val="15"/>
        </w:numPr>
        <w:spacing w:line="240" w:lineRule="auto"/>
        <w:rPr>
          <w:rFonts w:eastAsiaTheme="minorEastAsia"/>
          <w:sz w:val="24"/>
          <w:szCs w:val="24"/>
        </w:rPr>
      </w:pPr>
      <w:r w:rsidRPr="52EF6770">
        <w:rPr>
          <w:rFonts w:ascii="Century Gothic" w:hAnsi="Century Gothic"/>
          <w:sz w:val="24"/>
          <w:szCs w:val="24"/>
        </w:rPr>
        <w:t>6</w:t>
      </w:r>
      <w:r w:rsidR="54CB9623" w:rsidRPr="52EF6770">
        <w:rPr>
          <w:rFonts w:ascii="Century Gothic" w:hAnsi="Century Gothic"/>
          <w:sz w:val="24"/>
          <w:szCs w:val="24"/>
        </w:rPr>
        <w:t xml:space="preserve"> Composition Books – Wide Ruled </w:t>
      </w:r>
    </w:p>
    <w:p w14:paraId="714062FE" w14:textId="2E40E117" w:rsidR="54CB9623" w:rsidRPr="00B27294" w:rsidRDefault="54CB9623" w:rsidP="52EF6770">
      <w:pPr>
        <w:pStyle w:val="ListParagraph"/>
        <w:numPr>
          <w:ilvl w:val="0"/>
          <w:numId w:val="15"/>
        </w:numPr>
        <w:spacing w:line="240" w:lineRule="auto"/>
        <w:rPr>
          <w:rFonts w:eastAsiaTheme="minorEastAsia"/>
          <w:sz w:val="24"/>
          <w:szCs w:val="24"/>
        </w:rPr>
      </w:pPr>
      <w:r w:rsidRPr="52EF6770">
        <w:rPr>
          <w:rFonts w:ascii="Century Gothic" w:hAnsi="Century Gothic"/>
          <w:sz w:val="24"/>
          <w:szCs w:val="24"/>
        </w:rPr>
        <w:t xml:space="preserve">2 Packs Notebook Paper – Wide Ruled </w:t>
      </w:r>
    </w:p>
    <w:p w14:paraId="6054AF98" w14:textId="6A588097" w:rsidR="54CB9623" w:rsidRPr="00B27294" w:rsidRDefault="54CB9623" w:rsidP="52EF6770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52EF6770">
        <w:rPr>
          <w:rFonts w:ascii="Century Gothic" w:hAnsi="Century Gothic"/>
          <w:sz w:val="24"/>
          <w:szCs w:val="24"/>
        </w:rPr>
        <w:t xml:space="preserve">1 Folder – Plastic &amp; Pocket – Blue </w:t>
      </w:r>
    </w:p>
    <w:p w14:paraId="602504CE" w14:textId="3E25ECCB" w:rsidR="54CB9623" w:rsidRPr="00B27294" w:rsidRDefault="54CB9623" w:rsidP="52EF6770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52EF6770">
        <w:rPr>
          <w:rFonts w:ascii="Century Gothic" w:hAnsi="Century Gothic"/>
          <w:sz w:val="24"/>
          <w:szCs w:val="24"/>
        </w:rPr>
        <w:t>1 Folder – Plastic &amp; Pocket – Green</w:t>
      </w:r>
    </w:p>
    <w:p w14:paraId="70A8DC00" w14:textId="5CCDCB57" w:rsidR="54CB9623" w:rsidRPr="00B27294" w:rsidRDefault="54CB9623" w:rsidP="52EF6770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52EF6770">
        <w:rPr>
          <w:rFonts w:ascii="Century Gothic" w:hAnsi="Century Gothic"/>
          <w:sz w:val="24"/>
          <w:szCs w:val="24"/>
        </w:rPr>
        <w:t>1 Folder – Plastic &amp; Pocket – Orange</w:t>
      </w:r>
    </w:p>
    <w:p w14:paraId="698462D8" w14:textId="353C5AF0" w:rsidR="54CB9623" w:rsidRPr="00B27294" w:rsidRDefault="54CB9623" w:rsidP="52EF6770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52EF6770">
        <w:rPr>
          <w:rFonts w:ascii="Century Gothic" w:hAnsi="Century Gothic"/>
          <w:sz w:val="24"/>
          <w:szCs w:val="24"/>
        </w:rPr>
        <w:t>1 Folder – Plastic &amp; Pocket – Red</w:t>
      </w:r>
    </w:p>
    <w:p w14:paraId="338B39FC" w14:textId="0CE07105" w:rsidR="54CB9623" w:rsidRPr="00B27294" w:rsidRDefault="54CB9623" w:rsidP="52EF6770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52EF6770">
        <w:rPr>
          <w:rFonts w:ascii="Century Gothic" w:hAnsi="Century Gothic"/>
          <w:sz w:val="24"/>
          <w:szCs w:val="24"/>
        </w:rPr>
        <w:t>1 Folder – Plastic &amp; Pocket - Yellow</w:t>
      </w:r>
    </w:p>
    <w:p w14:paraId="53404623" w14:textId="7E7B5F2C" w:rsidR="00C729C8" w:rsidRPr="00B27294" w:rsidRDefault="54CB9623" w:rsidP="52EF6770">
      <w:pPr>
        <w:pStyle w:val="ListParagraph"/>
        <w:numPr>
          <w:ilvl w:val="0"/>
          <w:numId w:val="15"/>
        </w:numPr>
        <w:spacing w:line="240" w:lineRule="auto"/>
        <w:rPr>
          <w:rFonts w:ascii="Century Gothic" w:hAnsi="Century Gothic"/>
          <w:sz w:val="24"/>
          <w:szCs w:val="24"/>
        </w:rPr>
      </w:pPr>
      <w:r w:rsidRPr="52EF6770">
        <w:rPr>
          <w:rFonts w:ascii="Century Gothic" w:hAnsi="Century Gothic"/>
          <w:sz w:val="24"/>
          <w:szCs w:val="24"/>
        </w:rPr>
        <w:t xml:space="preserve">4 Elmers Glue Sticks </w:t>
      </w:r>
    </w:p>
    <w:p w14:paraId="3ABF1063" w14:textId="34A53436" w:rsidR="54CB9623" w:rsidRPr="00B27294" w:rsidRDefault="54CB9623" w:rsidP="52EF6770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52EF6770">
        <w:rPr>
          <w:rFonts w:ascii="Century Gothic" w:hAnsi="Century Gothic"/>
          <w:sz w:val="24"/>
          <w:szCs w:val="24"/>
        </w:rPr>
        <w:t>Crayola Crayons – 24 Ct</w:t>
      </w:r>
    </w:p>
    <w:p w14:paraId="33FB1229" w14:textId="025BFF87" w:rsidR="54CB9623" w:rsidRPr="00B27294" w:rsidRDefault="54CB9623" w:rsidP="52EF6770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52EF6770">
        <w:rPr>
          <w:rFonts w:ascii="Century Gothic" w:hAnsi="Century Gothic"/>
          <w:sz w:val="24"/>
          <w:szCs w:val="24"/>
        </w:rPr>
        <w:t>Crayola Colored Pencils – 12 Ct</w:t>
      </w:r>
    </w:p>
    <w:p w14:paraId="18F3B4D1" w14:textId="35C26205" w:rsidR="54CB9623" w:rsidRPr="00B27294" w:rsidRDefault="54CB9623" w:rsidP="52EF6770">
      <w:pPr>
        <w:pStyle w:val="ListParagraph"/>
        <w:numPr>
          <w:ilvl w:val="0"/>
          <w:numId w:val="15"/>
        </w:numPr>
        <w:spacing w:line="240" w:lineRule="auto"/>
        <w:rPr>
          <w:rFonts w:ascii="Century Gothic" w:hAnsi="Century Gothic"/>
          <w:b/>
          <w:bCs/>
          <w:sz w:val="24"/>
          <w:szCs w:val="24"/>
        </w:rPr>
      </w:pPr>
      <w:r w:rsidRPr="52EF6770">
        <w:rPr>
          <w:rFonts w:ascii="Century Gothic" w:hAnsi="Century Gothic"/>
          <w:sz w:val="24"/>
          <w:szCs w:val="24"/>
        </w:rPr>
        <w:t xml:space="preserve">Expo Dry Erase Markers – 4 Color Set – </w:t>
      </w:r>
      <w:r w:rsidR="6803A8B1" w:rsidRPr="52EF6770">
        <w:rPr>
          <w:rFonts w:ascii="Century Gothic" w:hAnsi="Century Gothic"/>
          <w:b/>
          <w:bCs/>
          <w:sz w:val="24"/>
          <w:szCs w:val="24"/>
        </w:rPr>
        <w:t>Fine</w:t>
      </w:r>
      <w:r w:rsidR="3B0D20A4" w:rsidRPr="52EF6770">
        <w:rPr>
          <w:rFonts w:ascii="Century Gothic" w:hAnsi="Century Gothic"/>
          <w:b/>
          <w:bCs/>
          <w:sz w:val="24"/>
          <w:szCs w:val="24"/>
        </w:rPr>
        <w:t xml:space="preserve"> </w:t>
      </w:r>
      <w:r w:rsidR="3B0D20A4" w:rsidRPr="52EF6770">
        <w:rPr>
          <w:rFonts w:ascii="Century Gothic" w:hAnsi="Century Gothic"/>
          <w:sz w:val="24"/>
          <w:szCs w:val="24"/>
        </w:rPr>
        <w:t>Tip</w:t>
      </w:r>
    </w:p>
    <w:p w14:paraId="5442435B" w14:textId="73CEBE6C" w:rsidR="009553F2" w:rsidRPr="00B27294" w:rsidRDefault="54CB9623" w:rsidP="52EF6770">
      <w:pPr>
        <w:pStyle w:val="ListParagraph"/>
        <w:numPr>
          <w:ilvl w:val="0"/>
          <w:numId w:val="15"/>
        </w:numPr>
        <w:spacing w:line="240" w:lineRule="auto"/>
        <w:rPr>
          <w:rFonts w:ascii="Century Gothic" w:hAnsi="Century Gothic"/>
          <w:sz w:val="24"/>
          <w:szCs w:val="24"/>
        </w:rPr>
      </w:pPr>
      <w:r w:rsidRPr="52EF6770">
        <w:rPr>
          <w:rFonts w:ascii="Century Gothic" w:hAnsi="Century Gothic"/>
          <w:sz w:val="24"/>
          <w:szCs w:val="24"/>
        </w:rPr>
        <w:t xml:space="preserve">24 pencils – Sharpened (No Mechanical) – No 2 </w:t>
      </w:r>
    </w:p>
    <w:p w14:paraId="7995ADF6" w14:textId="584447EA" w:rsidR="54CB9623" w:rsidRDefault="54CB9623" w:rsidP="7CA31DEA">
      <w:pPr>
        <w:pStyle w:val="ListParagraph"/>
        <w:numPr>
          <w:ilvl w:val="0"/>
          <w:numId w:val="15"/>
        </w:numPr>
        <w:spacing w:line="240" w:lineRule="auto"/>
        <w:rPr>
          <w:rFonts w:ascii="Century Gothic" w:hAnsi="Century Gothic"/>
          <w:sz w:val="24"/>
          <w:szCs w:val="24"/>
        </w:rPr>
      </w:pPr>
      <w:r w:rsidRPr="7CA31DEA">
        <w:rPr>
          <w:rFonts w:ascii="Century Gothic" w:hAnsi="Century Gothic"/>
          <w:sz w:val="24"/>
          <w:szCs w:val="24"/>
        </w:rPr>
        <w:t>Erasers</w:t>
      </w:r>
      <w:r w:rsidR="66A611E8" w:rsidRPr="7CA31DEA">
        <w:rPr>
          <w:rFonts w:ascii="Century Gothic" w:hAnsi="Century Gothic"/>
          <w:sz w:val="24"/>
          <w:szCs w:val="24"/>
        </w:rPr>
        <w:t xml:space="preserve"> – Pencil Top</w:t>
      </w:r>
    </w:p>
    <w:p w14:paraId="6AC84AED" w14:textId="4D1C018D" w:rsidR="009553F2" w:rsidRPr="00B27294" w:rsidRDefault="54CB9623" w:rsidP="52EF6770">
      <w:pPr>
        <w:pStyle w:val="ListParagraph"/>
        <w:numPr>
          <w:ilvl w:val="0"/>
          <w:numId w:val="15"/>
        </w:numPr>
        <w:spacing w:line="240" w:lineRule="auto"/>
        <w:rPr>
          <w:rFonts w:ascii="Century Gothic" w:hAnsi="Century Gothic"/>
          <w:sz w:val="24"/>
          <w:szCs w:val="24"/>
        </w:rPr>
      </w:pPr>
      <w:r w:rsidRPr="52EF6770">
        <w:rPr>
          <w:rFonts w:ascii="Century Gothic" w:hAnsi="Century Gothic"/>
          <w:sz w:val="24"/>
          <w:szCs w:val="24"/>
        </w:rPr>
        <w:t xml:space="preserve">Pencil Pouch </w:t>
      </w:r>
    </w:p>
    <w:p w14:paraId="05699BD2" w14:textId="55970DDD" w:rsidR="54CB9623" w:rsidRPr="00B27294" w:rsidRDefault="54CB9623" w:rsidP="52EF6770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52EF6770">
        <w:rPr>
          <w:rFonts w:ascii="Century Gothic" w:hAnsi="Century Gothic"/>
          <w:sz w:val="24"/>
          <w:szCs w:val="24"/>
        </w:rPr>
        <w:t>Scissors – Kid Friendly</w:t>
      </w:r>
    </w:p>
    <w:p w14:paraId="13A0042D" w14:textId="6C8FA79E" w:rsidR="54CB9623" w:rsidRPr="00B27294" w:rsidRDefault="54CB9623" w:rsidP="52EF6770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52EF6770">
        <w:rPr>
          <w:rFonts w:ascii="Century Gothic" w:hAnsi="Century Gothic"/>
          <w:sz w:val="24"/>
          <w:szCs w:val="24"/>
        </w:rPr>
        <w:t>1 Large Box Kleenex</w:t>
      </w:r>
    </w:p>
    <w:p w14:paraId="6234460F" w14:textId="55DE9514" w:rsidR="003B6BA4" w:rsidRPr="003A76C7" w:rsidRDefault="00A90B6E" w:rsidP="52EF6770">
      <w:pPr>
        <w:pStyle w:val="ListParagraph"/>
        <w:numPr>
          <w:ilvl w:val="0"/>
          <w:numId w:val="15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52EF6770">
        <w:rPr>
          <w:rFonts w:ascii="Century Gothic" w:hAnsi="Century Gothic"/>
          <w:sz w:val="24"/>
          <w:szCs w:val="24"/>
        </w:rPr>
        <w:t>Drawstring Bag</w:t>
      </w:r>
    </w:p>
    <w:p w14:paraId="794DEC02" w14:textId="25A2E935" w:rsidR="6D21E72E" w:rsidRDefault="6D21E72E" w:rsidP="7CA31DEA">
      <w:pPr>
        <w:pStyle w:val="ListParagraph"/>
        <w:numPr>
          <w:ilvl w:val="0"/>
          <w:numId w:val="15"/>
        </w:numPr>
        <w:spacing w:after="0" w:line="240" w:lineRule="auto"/>
        <w:rPr>
          <w:rFonts w:ascii="Century Gothic" w:hAnsi="Century Gothic"/>
        </w:rPr>
      </w:pPr>
      <w:r w:rsidRPr="7CA31DEA">
        <w:rPr>
          <w:rFonts w:ascii="Century Gothic" w:hAnsi="Century Gothic"/>
          <w:sz w:val="24"/>
          <w:szCs w:val="24"/>
        </w:rPr>
        <w:t>Headphones</w:t>
      </w:r>
      <w:r w:rsidR="3C19CD24" w:rsidRPr="7CA31DEA">
        <w:rPr>
          <w:rFonts w:ascii="Century Gothic" w:hAnsi="Century Gothic"/>
          <w:sz w:val="24"/>
          <w:szCs w:val="24"/>
        </w:rPr>
        <w:t xml:space="preserve"> – Over the Ear Style</w:t>
      </w:r>
    </w:p>
    <w:p w14:paraId="58F81B7F" w14:textId="77777777" w:rsidR="00F158A3" w:rsidRPr="000C3501" w:rsidRDefault="00F158A3" w:rsidP="00F158A3">
      <w:pPr>
        <w:pBdr>
          <w:bottom w:val="double" w:sz="4" w:space="1" w:color="auto"/>
        </w:pBdr>
        <w:spacing w:after="0"/>
        <w:rPr>
          <w:rFonts w:ascii="Century Gothic" w:hAnsi="Century Gothic"/>
        </w:rPr>
      </w:pPr>
    </w:p>
    <w:p w14:paraId="4143BADE" w14:textId="77777777" w:rsidR="00F158A3" w:rsidRDefault="00F158A3" w:rsidP="00F158A3">
      <w:pPr>
        <w:spacing w:after="0"/>
        <w:rPr>
          <w:rFonts w:ascii="Century Gothic" w:hAnsi="Century Gothic"/>
          <w:b/>
          <w:sz w:val="24"/>
          <w:szCs w:val="24"/>
        </w:rPr>
      </w:pPr>
    </w:p>
    <w:p w14:paraId="6F818848" w14:textId="525FCBAE" w:rsidR="003B6BA4" w:rsidRDefault="00F158A3" w:rsidP="003A76C7">
      <w:pPr>
        <w:pStyle w:val="ListParagraph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0B0921">
        <w:rPr>
          <w:rFonts w:ascii="Century Gothic" w:hAnsi="Century Gothic"/>
          <w:b/>
          <w:bCs/>
          <w:i/>
          <w:iCs/>
          <w:sz w:val="24"/>
          <w:szCs w:val="24"/>
        </w:rPr>
        <w:t xml:space="preserve">Optional Items – Not required but </w:t>
      </w:r>
      <w:proofErr w:type="gramStart"/>
      <w:r w:rsidRPr="000B0921">
        <w:rPr>
          <w:rFonts w:ascii="Century Gothic" w:hAnsi="Century Gothic"/>
          <w:b/>
          <w:bCs/>
          <w:i/>
          <w:iCs/>
          <w:sz w:val="24"/>
          <w:szCs w:val="24"/>
        </w:rPr>
        <w:t>appreciated</w:t>
      </w:r>
      <w:proofErr w:type="gramEnd"/>
    </w:p>
    <w:p w14:paraId="4015B80A" w14:textId="77777777" w:rsidR="00BE17E5" w:rsidRPr="000C3501" w:rsidRDefault="00BE17E5" w:rsidP="003A76C7">
      <w:pPr>
        <w:pStyle w:val="ListParagraph"/>
        <w:rPr>
          <w:rFonts w:ascii="Century Gothic" w:hAnsi="Century Gothic"/>
        </w:rPr>
      </w:pPr>
    </w:p>
    <w:p w14:paraId="32F07D24" w14:textId="71231080" w:rsidR="001E0D4A" w:rsidRPr="00B411D9" w:rsidRDefault="01D6E70F" w:rsidP="52EF6770">
      <w:pPr>
        <w:pStyle w:val="ListParagraph"/>
        <w:numPr>
          <w:ilvl w:val="0"/>
          <w:numId w:val="17"/>
        </w:numPr>
        <w:spacing w:line="240" w:lineRule="auto"/>
        <w:rPr>
          <w:rFonts w:eastAsiaTheme="minorEastAsia"/>
          <w:sz w:val="24"/>
          <w:szCs w:val="24"/>
        </w:rPr>
      </w:pPr>
      <w:r w:rsidRPr="52EF6770">
        <w:rPr>
          <w:rFonts w:ascii="Century Gothic" w:hAnsi="Century Gothic"/>
          <w:sz w:val="24"/>
          <w:szCs w:val="24"/>
        </w:rPr>
        <w:t xml:space="preserve">Post It Notes </w:t>
      </w:r>
    </w:p>
    <w:p w14:paraId="54303B91" w14:textId="29C0FBD3" w:rsidR="001E0D4A" w:rsidRPr="00B411D9" w:rsidRDefault="01D6E70F" w:rsidP="52EF6770">
      <w:pPr>
        <w:pStyle w:val="ListParagraph"/>
        <w:numPr>
          <w:ilvl w:val="0"/>
          <w:numId w:val="17"/>
        </w:numPr>
        <w:spacing w:line="240" w:lineRule="auto"/>
        <w:rPr>
          <w:rFonts w:eastAsiaTheme="minorEastAsia"/>
          <w:sz w:val="24"/>
          <w:szCs w:val="24"/>
        </w:rPr>
      </w:pPr>
      <w:r w:rsidRPr="52EF6770">
        <w:rPr>
          <w:rFonts w:ascii="Century Gothic" w:hAnsi="Century Gothic"/>
          <w:sz w:val="24"/>
          <w:szCs w:val="24"/>
        </w:rPr>
        <w:t xml:space="preserve">Cardstock – White </w:t>
      </w:r>
    </w:p>
    <w:p w14:paraId="4405805F" w14:textId="518E225F" w:rsidR="01D6E70F" w:rsidRPr="00B411D9" w:rsidRDefault="01D6E70F" w:rsidP="52EF6770">
      <w:pPr>
        <w:pStyle w:val="ListParagraph"/>
        <w:numPr>
          <w:ilvl w:val="0"/>
          <w:numId w:val="17"/>
        </w:numPr>
        <w:spacing w:line="240" w:lineRule="auto"/>
        <w:rPr>
          <w:rFonts w:eastAsiaTheme="minorEastAsia"/>
          <w:sz w:val="24"/>
          <w:szCs w:val="24"/>
        </w:rPr>
      </w:pPr>
      <w:r w:rsidRPr="52EF6770">
        <w:rPr>
          <w:rFonts w:ascii="Century Gothic" w:hAnsi="Century Gothic"/>
          <w:sz w:val="24"/>
          <w:szCs w:val="24"/>
        </w:rPr>
        <w:t>Copy Paper – Colored</w:t>
      </w:r>
    </w:p>
    <w:p w14:paraId="6ACD619E" w14:textId="148EE9B5" w:rsidR="001E0D4A" w:rsidRPr="00B411D9" w:rsidRDefault="01D6E70F" w:rsidP="52EF6770">
      <w:pPr>
        <w:pStyle w:val="ListParagraph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52EF6770">
        <w:rPr>
          <w:rFonts w:ascii="Century Gothic" w:hAnsi="Century Gothic"/>
          <w:sz w:val="24"/>
          <w:szCs w:val="24"/>
        </w:rPr>
        <w:t>Ziplock Bags (Sandwich, Quart, or Gallon)</w:t>
      </w:r>
    </w:p>
    <w:p w14:paraId="3FE63FD6" w14:textId="590F93EE" w:rsidR="007B4C38" w:rsidRPr="00B411D9" w:rsidRDefault="01D6E70F" w:rsidP="52EF6770">
      <w:pPr>
        <w:pStyle w:val="ListParagraph"/>
        <w:numPr>
          <w:ilvl w:val="0"/>
          <w:numId w:val="17"/>
        </w:numPr>
        <w:spacing w:line="240" w:lineRule="auto"/>
        <w:rPr>
          <w:rFonts w:ascii="Century Gothic" w:hAnsi="Century Gothic"/>
          <w:sz w:val="24"/>
          <w:szCs w:val="24"/>
        </w:rPr>
      </w:pPr>
      <w:r w:rsidRPr="52EF6770">
        <w:rPr>
          <w:rFonts w:ascii="Century Gothic" w:hAnsi="Century Gothic"/>
          <w:sz w:val="24"/>
          <w:szCs w:val="24"/>
        </w:rPr>
        <w:t>Antibacterial Wipes</w:t>
      </w:r>
    </w:p>
    <w:p w14:paraId="2CCCECD9" w14:textId="795C3961" w:rsidR="01D6E70F" w:rsidRDefault="01D6E70F" w:rsidP="52EF6770">
      <w:pPr>
        <w:pStyle w:val="ListParagraph"/>
        <w:numPr>
          <w:ilvl w:val="0"/>
          <w:numId w:val="17"/>
        </w:numPr>
        <w:spacing w:line="240" w:lineRule="auto"/>
        <w:rPr>
          <w:rFonts w:ascii="Century Gothic" w:hAnsi="Century Gothic"/>
          <w:sz w:val="24"/>
          <w:szCs w:val="24"/>
        </w:rPr>
      </w:pPr>
      <w:r w:rsidRPr="52EF6770">
        <w:rPr>
          <w:rFonts w:ascii="Century Gothic" w:hAnsi="Century Gothic"/>
          <w:sz w:val="24"/>
          <w:szCs w:val="24"/>
        </w:rPr>
        <w:t>Baby wipes</w:t>
      </w:r>
      <w:r w:rsidR="673F82EC" w:rsidRPr="52EF6770">
        <w:rPr>
          <w:rFonts w:ascii="Century Gothic" w:hAnsi="Century Gothic"/>
          <w:sz w:val="24"/>
          <w:szCs w:val="24"/>
        </w:rPr>
        <w:t xml:space="preserve"> – Unscented</w:t>
      </w:r>
    </w:p>
    <w:p w14:paraId="756D2D21" w14:textId="3F522D27" w:rsidR="003B6BA4" w:rsidRPr="003A76C7" w:rsidRDefault="01D6E70F" w:rsidP="52EF6770">
      <w:pPr>
        <w:pStyle w:val="ListParagraph"/>
        <w:numPr>
          <w:ilvl w:val="0"/>
          <w:numId w:val="17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52EF6770">
        <w:rPr>
          <w:rFonts w:ascii="Century Gothic" w:hAnsi="Century Gothic"/>
          <w:sz w:val="24"/>
          <w:szCs w:val="24"/>
        </w:rPr>
        <w:t>Recess Equipme</w:t>
      </w:r>
      <w:r w:rsidR="0071116C" w:rsidRPr="52EF6770">
        <w:rPr>
          <w:rFonts w:ascii="Century Gothic" w:hAnsi="Century Gothic"/>
          <w:sz w:val="24"/>
          <w:szCs w:val="24"/>
        </w:rPr>
        <w:t>n</w:t>
      </w:r>
      <w:r w:rsidR="004E54B9" w:rsidRPr="52EF6770">
        <w:rPr>
          <w:rFonts w:ascii="Century Gothic" w:hAnsi="Century Gothic"/>
          <w:sz w:val="24"/>
          <w:szCs w:val="24"/>
        </w:rPr>
        <w:t>t</w:t>
      </w:r>
    </w:p>
    <w:p w14:paraId="4E9AFFD8" w14:textId="77777777" w:rsidR="003A76C7" w:rsidRPr="003A76C7" w:rsidRDefault="003A76C7" w:rsidP="003A76C7">
      <w:pPr>
        <w:spacing w:after="0" w:line="240" w:lineRule="auto"/>
        <w:ind w:left="360"/>
        <w:rPr>
          <w:rFonts w:ascii="Century Gothic" w:hAnsi="Century Gothic"/>
        </w:rPr>
      </w:pPr>
    </w:p>
    <w:p w14:paraId="788ADE96" w14:textId="5B8FC71A" w:rsidR="003B6BA4" w:rsidRPr="00434A7F" w:rsidRDefault="003A76C7" w:rsidP="52EF677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ind w:left="360"/>
        <w:jc w:val="center"/>
        <w:rPr>
          <w:rFonts w:ascii="Copperplate Gothic Bold" w:hAnsi="Copperplate Gothic Bold"/>
          <w:sz w:val="28"/>
          <w:szCs w:val="28"/>
        </w:rPr>
      </w:pPr>
      <w:r w:rsidRPr="52EF6770">
        <w:rPr>
          <w:rFonts w:ascii="Copperplate Gothic Bold" w:hAnsi="Copperplate Gothic Bold"/>
          <w:sz w:val="28"/>
          <w:szCs w:val="28"/>
        </w:rPr>
        <w:t xml:space="preserve">Please bring your child’s supplies to our Open House  </w:t>
      </w:r>
    </w:p>
    <w:sectPr w:rsidR="003B6BA4" w:rsidRPr="00434A7F" w:rsidSect="008563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72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D286" w14:textId="77777777" w:rsidR="0085639F" w:rsidRDefault="0085639F" w:rsidP="003B6BA4">
      <w:pPr>
        <w:spacing w:after="0" w:line="240" w:lineRule="auto"/>
      </w:pPr>
      <w:r>
        <w:separator/>
      </w:r>
    </w:p>
  </w:endnote>
  <w:endnote w:type="continuationSeparator" w:id="0">
    <w:p w14:paraId="5B8FB7A8" w14:textId="77777777" w:rsidR="0085639F" w:rsidRDefault="0085639F" w:rsidP="003B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8F7B" w14:textId="77777777" w:rsidR="005318A9" w:rsidRDefault="00531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2FD4" w14:textId="06484BBB" w:rsidR="003B6BA4" w:rsidRPr="005318A9" w:rsidRDefault="003B6BA4" w:rsidP="005318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7CD1" w14:textId="77777777" w:rsidR="005318A9" w:rsidRDefault="00531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4FDF" w14:textId="77777777" w:rsidR="0085639F" w:rsidRDefault="0085639F" w:rsidP="003B6BA4">
      <w:pPr>
        <w:spacing w:after="0" w:line="240" w:lineRule="auto"/>
      </w:pPr>
      <w:r>
        <w:separator/>
      </w:r>
    </w:p>
  </w:footnote>
  <w:footnote w:type="continuationSeparator" w:id="0">
    <w:p w14:paraId="0D73BF84" w14:textId="77777777" w:rsidR="0085639F" w:rsidRDefault="0085639F" w:rsidP="003B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7C1A" w14:textId="77777777" w:rsidR="005318A9" w:rsidRDefault="00531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5A14" w14:textId="77777777" w:rsidR="005318A9" w:rsidRDefault="005318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0DBD" w14:textId="77777777" w:rsidR="005318A9" w:rsidRDefault="00531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in;height:142.8pt" o:bullet="t">
        <v:imagedata r:id="rId1" o:title="MCj02834050000[1]"/>
      </v:shape>
    </w:pict>
  </w:numPicBullet>
  <w:abstractNum w:abstractNumId="0" w15:restartNumberingAfterBreak="0">
    <w:nsid w:val="09F05B7E"/>
    <w:multiLevelType w:val="hybridMultilevel"/>
    <w:tmpl w:val="135E4B26"/>
    <w:lvl w:ilvl="0" w:tplc="926EEED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2275B"/>
    <w:multiLevelType w:val="hybridMultilevel"/>
    <w:tmpl w:val="F14C9772"/>
    <w:lvl w:ilvl="0" w:tplc="9752C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26CA"/>
    <w:multiLevelType w:val="hybridMultilevel"/>
    <w:tmpl w:val="7AE29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547"/>
    <w:multiLevelType w:val="hybridMultilevel"/>
    <w:tmpl w:val="A18294BE"/>
    <w:lvl w:ilvl="0" w:tplc="8CBCA26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D47"/>
    <w:multiLevelType w:val="hybridMultilevel"/>
    <w:tmpl w:val="00808ACA"/>
    <w:lvl w:ilvl="0" w:tplc="BC301CFC">
      <w:start w:val="1"/>
      <w:numFmt w:val="bullet"/>
      <w:lvlText w:val=""/>
      <w:lvlPicBulletId w:val="0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2A8606FE"/>
    <w:multiLevelType w:val="hybridMultilevel"/>
    <w:tmpl w:val="D58A8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A0A07"/>
    <w:multiLevelType w:val="hybridMultilevel"/>
    <w:tmpl w:val="A3F2F1EC"/>
    <w:lvl w:ilvl="0" w:tplc="8A72A00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88F"/>
    <w:multiLevelType w:val="hybridMultilevel"/>
    <w:tmpl w:val="B8FC2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D7199"/>
    <w:multiLevelType w:val="hybridMultilevel"/>
    <w:tmpl w:val="1FD2476E"/>
    <w:lvl w:ilvl="0" w:tplc="FAC64B1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40F36"/>
    <w:multiLevelType w:val="hybridMultilevel"/>
    <w:tmpl w:val="93C090DA"/>
    <w:lvl w:ilvl="0" w:tplc="BC301C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2610D"/>
    <w:multiLevelType w:val="hybridMultilevel"/>
    <w:tmpl w:val="A350C780"/>
    <w:lvl w:ilvl="0" w:tplc="F77293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07011"/>
    <w:multiLevelType w:val="hybridMultilevel"/>
    <w:tmpl w:val="1AC6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7135A"/>
    <w:multiLevelType w:val="hybridMultilevel"/>
    <w:tmpl w:val="FB302CB2"/>
    <w:lvl w:ilvl="0" w:tplc="FF88CEA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A6412"/>
    <w:multiLevelType w:val="hybridMultilevel"/>
    <w:tmpl w:val="9B80237A"/>
    <w:lvl w:ilvl="0" w:tplc="6E2E5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66257"/>
    <w:multiLevelType w:val="hybridMultilevel"/>
    <w:tmpl w:val="F29C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26EE4"/>
    <w:multiLevelType w:val="hybridMultilevel"/>
    <w:tmpl w:val="DBA031AE"/>
    <w:lvl w:ilvl="0" w:tplc="0D4C73F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4293C"/>
    <w:multiLevelType w:val="hybridMultilevel"/>
    <w:tmpl w:val="C602BC4E"/>
    <w:lvl w:ilvl="0" w:tplc="904AE4B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570373">
    <w:abstractNumId w:val="4"/>
  </w:num>
  <w:num w:numId="2" w16cid:durableId="600336774">
    <w:abstractNumId w:val="7"/>
  </w:num>
  <w:num w:numId="3" w16cid:durableId="638464212">
    <w:abstractNumId w:val="9"/>
  </w:num>
  <w:num w:numId="4" w16cid:durableId="1106459053">
    <w:abstractNumId w:val="14"/>
  </w:num>
  <w:num w:numId="5" w16cid:durableId="1840194742">
    <w:abstractNumId w:val="5"/>
  </w:num>
  <w:num w:numId="6" w16cid:durableId="717508484">
    <w:abstractNumId w:val="11"/>
  </w:num>
  <w:num w:numId="7" w16cid:durableId="551886596">
    <w:abstractNumId w:val="3"/>
  </w:num>
  <w:num w:numId="8" w16cid:durableId="601885327">
    <w:abstractNumId w:val="0"/>
  </w:num>
  <w:num w:numId="9" w16cid:durableId="194393579">
    <w:abstractNumId w:val="16"/>
  </w:num>
  <w:num w:numId="10" w16cid:durableId="786393033">
    <w:abstractNumId w:val="6"/>
  </w:num>
  <w:num w:numId="11" w16cid:durableId="1385442423">
    <w:abstractNumId w:val="8"/>
  </w:num>
  <w:num w:numId="12" w16cid:durableId="1038625370">
    <w:abstractNumId w:val="15"/>
  </w:num>
  <w:num w:numId="13" w16cid:durableId="852956100">
    <w:abstractNumId w:val="12"/>
  </w:num>
  <w:num w:numId="14" w16cid:durableId="2109932878">
    <w:abstractNumId w:val="2"/>
  </w:num>
  <w:num w:numId="15" w16cid:durableId="307058586">
    <w:abstractNumId w:val="1"/>
  </w:num>
  <w:num w:numId="16" w16cid:durableId="1530680021">
    <w:abstractNumId w:val="10"/>
  </w:num>
  <w:num w:numId="17" w16cid:durableId="17224830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A4"/>
    <w:rsid w:val="00016EE8"/>
    <w:rsid w:val="000A0E72"/>
    <w:rsid w:val="000A1161"/>
    <w:rsid w:val="000C3501"/>
    <w:rsid w:val="0013393F"/>
    <w:rsid w:val="001652A2"/>
    <w:rsid w:val="001B4190"/>
    <w:rsid w:val="001D07DE"/>
    <w:rsid w:val="001E0D4A"/>
    <w:rsid w:val="0021151E"/>
    <w:rsid w:val="002223EB"/>
    <w:rsid w:val="00277F01"/>
    <w:rsid w:val="003451CD"/>
    <w:rsid w:val="003870BC"/>
    <w:rsid w:val="003A76C7"/>
    <w:rsid w:val="003B6BA4"/>
    <w:rsid w:val="003C1EAD"/>
    <w:rsid w:val="00434A7F"/>
    <w:rsid w:val="004E54B9"/>
    <w:rsid w:val="005250CA"/>
    <w:rsid w:val="005318A9"/>
    <w:rsid w:val="005462A0"/>
    <w:rsid w:val="005621CB"/>
    <w:rsid w:val="00585E91"/>
    <w:rsid w:val="005A122D"/>
    <w:rsid w:val="00671601"/>
    <w:rsid w:val="00680652"/>
    <w:rsid w:val="006C7F36"/>
    <w:rsid w:val="006D4B5C"/>
    <w:rsid w:val="007050F2"/>
    <w:rsid w:val="0071116C"/>
    <w:rsid w:val="007144B4"/>
    <w:rsid w:val="007664B5"/>
    <w:rsid w:val="00790A82"/>
    <w:rsid w:val="00793B08"/>
    <w:rsid w:val="007B4C38"/>
    <w:rsid w:val="007C5998"/>
    <w:rsid w:val="00843112"/>
    <w:rsid w:val="0085639F"/>
    <w:rsid w:val="008807E3"/>
    <w:rsid w:val="009553F2"/>
    <w:rsid w:val="00980912"/>
    <w:rsid w:val="009861BB"/>
    <w:rsid w:val="009A76C6"/>
    <w:rsid w:val="009E3D9C"/>
    <w:rsid w:val="00A40A89"/>
    <w:rsid w:val="00A51EA8"/>
    <w:rsid w:val="00A52FA1"/>
    <w:rsid w:val="00A90B6E"/>
    <w:rsid w:val="00AC0C0F"/>
    <w:rsid w:val="00AD1785"/>
    <w:rsid w:val="00B037F3"/>
    <w:rsid w:val="00B17339"/>
    <w:rsid w:val="00B21A29"/>
    <w:rsid w:val="00B27294"/>
    <w:rsid w:val="00B411D9"/>
    <w:rsid w:val="00B73795"/>
    <w:rsid w:val="00BE0114"/>
    <w:rsid w:val="00BE17E5"/>
    <w:rsid w:val="00BE6B33"/>
    <w:rsid w:val="00C00933"/>
    <w:rsid w:val="00C200BB"/>
    <w:rsid w:val="00C6156C"/>
    <w:rsid w:val="00C65776"/>
    <w:rsid w:val="00C729C8"/>
    <w:rsid w:val="00D20085"/>
    <w:rsid w:val="00D40D81"/>
    <w:rsid w:val="00D90160"/>
    <w:rsid w:val="00DF7382"/>
    <w:rsid w:val="00E55944"/>
    <w:rsid w:val="00EA6806"/>
    <w:rsid w:val="00EF40A0"/>
    <w:rsid w:val="00F135B2"/>
    <w:rsid w:val="00F158A3"/>
    <w:rsid w:val="00F3528C"/>
    <w:rsid w:val="00FE72C9"/>
    <w:rsid w:val="00FF1C05"/>
    <w:rsid w:val="01D6E70F"/>
    <w:rsid w:val="08CEA3B1"/>
    <w:rsid w:val="10C4E1B6"/>
    <w:rsid w:val="15465FF8"/>
    <w:rsid w:val="31C0B1C8"/>
    <w:rsid w:val="3B0D20A4"/>
    <w:rsid w:val="3C19CD24"/>
    <w:rsid w:val="43815114"/>
    <w:rsid w:val="51DB8026"/>
    <w:rsid w:val="52EF6770"/>
    <w:rsid w:val="54CB9623"/>
    <w:rsid w:val="57BC1AF8"/>
    <w:rsid w:val="655BAC2E"/>
    <w:rsid w:val="66A611E8"/>
    <w:rsid w:val="673F82EC"/>
    <w:rsid w:val="6803A8B1"/>
    <w:rsid w:val="6BA73157"/>
    <w:rsid w:val="6D21E72E"/>
    <w:rsid w:val="6F1C1ADC"/>
    <w:rsid w:val="72B1F9BC"/>
    <w:rsid w:val="7CA3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4047E"/>
  <w15:chartTrackingRefBased/>
  <w15:docId w15:val="{DF9AC505-103B-4FC8-BE1A-791D2AF0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BA4"/>
  </w:style>
  <w:style w:type="paragraph" w:styleId="Footer">
    <w:name w:val="footer"/>
    <w:basedOn w:val="Normal"/>
    <w:link w:val="FooterChar"/>
    <w:uiPriority w:val="99"/>
    <w:unhideWhenUsed/>
    <w:rsid w:val="003B6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BA4"/>
  </w:style>
  <w:style w:type="table" w:styleId="TableGrid">
    <w:name w:val="Table Grid"/>
    <w:basedOn w:val="TableNormal"/>
    <w:uiPriority w:val="59"/>
    <w:rsid w:val="00C61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050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Weeks, Nicole P</dc:creator>
  <cp:keywords/>
  <dc:description/>
  <cp:lastModifiedBy>Marsh, Kristin H</cp:lastModifiedBy>
  <cp:revision>5</cp:revision>
  <cp:lastPrinted>2023-05-24T18:00:00Z</cp:lastPrinted>
  <dcterms:created xsi:type="dcterms:W3CDTF">2024-02-05T15:53:00Z</dcterms:created>
  <dcterms:modified xsi:type="dcterms:W3CDTF">2024-02-07T19:44:00Z</dcterms:modified>
</cp:coreProperties>
</file>